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7BB" w:rsidRPr="000677BB" w:rsidRDefault="000677BB" w:rsidP="000677BB">
      <w:pPr>
        <w:spacing w:after="0" w:line="240" w:lineRule="auto"/>
        <w:rPr>
          <w:rFonts w:ascii="Helvetica" w:eastAsia="Times New Roman" w:hAnsi="Helvetica" w:cs="Helvetica"/>
          <w:color w:val="3D9CCE"/>
          <w:sz w:val="26"/>
          <w:szCs w:val="26"/>
          <w:shd w:val="clear" w:color="auto" w:fill="FFFFFF"/>
          <w:lang w:eastAsia="ru-RU"/>
        </w:rPr>
      </w:pPr>
      <w:r w:rsidRPr="000677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677B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"https://svaje.by/vykonvaj" </w:instrText>
      </w:r>
      <w:r w:rsidRPr="000677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677BB" w:rsidRPr="000677BB" w:rsidRDefault="000677BB" w:rsidP="000677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0677BB">
        <w:rPr>
          <w:rFonts w:ascii="Helvetica" w:eastAsia="Times New Roman" w:hAnsi="Helvetica" w:cs="Helvetica"/>
          <w:b/>
          <w:bCs/>
          <w:color w:val="000000"/>
          <w:sz w:val="26"/>
          <w:szCs w:val="26"/>
          <w:shd w:val="clear" w:color="auto" w:fill="FFFFFF"/>
          <w:lang w:eastAsia="ru-RU"/>
        </w:rPr>
        <w:t>Назва</w:t>
      </w:r>
      <w:proofErr w:type="spellEnd"/>
      <w:r w:rsidRPr="000677BB">
        <w:rPr>
          <w:rFonts w:ascii="Helvetica" w:eastAsia="Times New Roman" w:hAnsi="Helvetica" w:cs="Helvetica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b/>
          <w:bCs/>
          <w:color w:val="000000"/>
          <w:sz w:val="26"/>
          <w:szCs w:val="26"/>
          <w:shd w:val="clear" w:color="auto" w:fill="FFFFFF"/>
          <w:lang w:eastAsia="ru-RU"/>
        </w:rPr>
        <w:t>вуліцы</w:t>
      </w:r>
      <w:proofErr w:type="spellEnd"/>
      <w:r w:rsidRPr="000677BB">
        <w:rPr>
          <w:rFonts w:ascii="Helvetica" w:eastAsia="Times New Roman" w:hAnsi="Helvetica" w:cs="Helvetica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b/>
          <w:bCs/>
          <w:color w:val="000000"/>
          <w:sz w:val="26"/>
          <w:szCs w:val="26"/>
          <w:shd w:val="clear" w:color="auto" w:fill="FFFFFF"/>
          <w:lang w:eastAsia="ru-RU"/>
        </w:rPr>
        <w:t>толькі</w:t>
      </w:r>
      <w:proofErr w:type="spellEnd"/>
      <w:r w:rsidRPr="000677BB">
        <w:rPr>
          <w:rFonts w:ascii="Helvetica" w:eastAsia="Times New Roman" w:hAnsi="Helvetica" w:cs="Helvetica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b/>
          <w:bCs/>
          <w:color w:val="000000"/>
          <w:sz w:val="26"/>
          <w:szCs w:val="26"/>
          <w:shd w:val="clear" w:color="auto" w:fill="FFFFFF"/>
          <w:lang w:eastAsia="ru-RU"/>
        </w:rPr>
        <w:t>па-руску</w:t>
      </w:r>
      <w:proofErr w:type="spellEnd"/>
      <w:r w:rsidRPr="000677BB">
        <w:rPr>
          <w:rFonts w:ascii="Helvetica" w:eastAsia="Times New Roman" w:hAnsi="Helvetica" w:cs="Helvetica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677BB">
        <w:rPr>
          <w:rFonts w:ascii="Helvetica" w:eastAsia="Times New Roman" w:hAnsi="Helvetica" w:cs="Helvetica"/>
          <w:b/>
          <w:bCs/>
          <w:color w:val="000000"/>
          <w:sz w:val="26"/>
          <w:szCs w:val="26"/>
          <w:shd w:val="clear" w:color="auto" w:fill="FFFFFF"/>
          <w:lang w:eastAsia="ru-RU"/>
        </w:rPr>
        <w:t>шыльды</w:t>
      </w:r>
      <w:proofErr w:type="spellEnd"/>
      <w:r w:rsidRPr="000677BB">
        <w:rPr>
          <w:rFonts w:ascii="Helvetica" w:eastAsia="Times New Roman" w:hAnsi="Helvetica" w:cs="Helvetica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b/>
          <w:bCs/>
          <w:color w:val="000000"/>
          <w:sz w:val="26"/>
          <w:szCs w:val="26"/>
          <w:shd w:val="clear" w:color="auto" w:fill="FFFFFF"/>
          <w:lang w:eastAsia="ru-RU"/>
        </w:rPr>
        <w:t>ў</w:t>
      </w:r>
      <w:proofErr w:type="spellEnd"/>
      <w:r w:rsidRPr="000677BB">
        <w:rPr>
          <w:rFonts w:ascii="Helvetica" w:eastAsia="Times New Roman" w:hAnsi="Helvetica" w:cs="Helvetica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Pr="000677BB">
        <w:rPr>
          <w:rFonts w:ascii="Helvetica" w:eastAsia="Times New Roman" w:hAnsi="Helvetica" w:cs="Helvetica"/>
          <w:b/>
          <w:bCs/>
          <w:color w:val="000000"/>
          <w:sz w:val="26"/>
          <w:szCs w:val="26"/>
          <w:shd w:val="clear" w:color="auto" w:fill="FFFFFF"/>
          <w:lang w:eastAsia="ru-RU"/>
        </w:rPr>
        <w:t>добрым</w:t>
      </w:r>
      <w:proofErr w:type="gramEnd"/>
      <w:r w:rsidRPr="000677BB">
        <w:rPr>
          <w:rFonts w:ascii="Helvetica" w:eastAsia="Times New Roman" w:hAnsi="Helvetica" w:cs="Helvetica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стане</w:t>
      </w:r>
    </w:p>
    <w:p w:rsidR="000677BB" w:rsidRPr="000677BB" w:rsidRDefault="000677BB" w:rsidP="00067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7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0677BB" w:rsidRPr="000677BB" w:rsidRDefault="000677BB" w:rsidP="000677BB">
      <w:pPr>
        <w:shd w:val="clear" w:color="auto" w:fill="FFFFFF"/>
        <w:spacing w:before="150" w:after="150" w:line="240" w:lineRule="auto"/>
        <w:ind w:right="150"/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</w:pPr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ХХХХХХ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раённы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 (АБО: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гарадскі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)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выканаўчы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камітэт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br/>
        <w:t xml:space="preserve">(АБО: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адміністрацыя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 ХХХХХХХ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раёна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 г. ХХХХХХ)</w:t>
      </w:r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br/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Адрас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,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куды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падаецца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зварот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br/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Імя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,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імя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 па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бацьку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,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прозвішча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таго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,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хто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падае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зварот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br/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Адрас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таго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,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хто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падае</w:t>
      </w:r>
      <w:proofErr w:type="spellEnd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i/>
          <w:iCs/>
          <w:sz w:val="24"/>
          <w:szCs w:val="24"/>
          <w:lang w:eastAsia="ru-RU"/>
        </w:rPr>
        <w:t>зварот</w:t>
      </w:r>
      <w:proofErr w:type="spellEnd"/>
    </w:p>
    <w:p w:rsidR="000677BB" w:rsidRPr="000677BB" w:rsidRDefault="000677BB" w:rsidP="000677BB">
      <w:pPr>
        <w:shd w:val="clear" w:color="auto" w:fill="FFFFFF"/>
        <w:spacing w:before="105" w:after="10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Самым</w:t>
      </w:r>
      <w:proofErr w:type="gram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адметным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і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нязменным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,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што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ёсць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у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Беларусі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і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ў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беларусаў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,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з’яўляецца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беларуская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мова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.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Гэта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наша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гісторыка-культурная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і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духоўная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спадчына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,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якую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мы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абавязаны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берагчы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згодна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арт. 54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Канстытуцыі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Рэспублі</w:t>
      </w:r>
      <w:proofErr w:type="gram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к</w:t>
      </w:r>
      <w:proofErr w:type="gram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і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Беларусь.</w:t>
      </w:r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br/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Прапаную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прадубляваць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надпі</w:t>
      </w:r>
      <w:proofErr w:type="gram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сы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на</w:t>
      </w:r>
      <w:proofErr w:type="gram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вулічных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шыльдах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у г. ХХХХХХХ (АБО: на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вул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. ХХХХХХХ)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па-беларуску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ў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выпадку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,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калі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паказальнік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выраблены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на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рускай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мове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,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або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вырабіць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новы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двухмоўны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паказальнік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.</w:t>
      </w:r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br/>
        <w:t xml:space="preserve">(АБО: </w:t>
      </w:r>
      <w:proofErr w:type="spellStart"/>
      <w:proofErr w:type="gram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Прапаную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ўстанавіць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у г. ХХХХХХХ (АБО: на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вул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.</w:t>
      </w:r>
      <w:proofErr w:type="gram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gram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ХХХХХХХ)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вулічныя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паказальнікі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на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беларускай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мове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.)</w:t>
      </w:r>
      <w:proofErr w:type="gram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br/>
        <w:t xml:space="preserve">У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адпаведнасці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з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законам “Аб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зваротах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грамадзян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і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юрыдычных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асоб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”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аб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прынятых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gram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мерах</w:t>
      </w:r>
      <w:proofErr w:type="gram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прашу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праінфармаваць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у </w:t>
      </w:r>
      <w:proofErr w:type="spellStart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вызначаны</w:t>
      </w:r>
      <w:proofErr w:type="spellEnd"/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 xml:space="preserve"> законам час.</w:t>
      </w:r>
    </w:p>
    <w:p w:rsidR="000677BB" w:rsidRPr="000677BB" w:rsidRDefault="000677BB" w:rsidP="000677BB">
      <w:pPr>
        <w:shd w:val="clear" w:color="auto" w:fill="FFFFFF"/>
        <w:spacing w:before="105" w:after="10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677BB">
        <w:rPr>
          <w:rFonts w:ascii="Helvetica" w:eastAsia="Times New Roman" w:hAnsi="Helvetica" w:cs="Helvetica"/>
          <w:sz w:val="24"/>
          <w:szCs w:val="24"/>
          <w:lang w:eastAsia="ru-RU"/>
        </w:rPr>
        <w:t>ПОДПІС</w:t>
      </w:r>
    </w:p>
    <w:p w:rsidR="007E1C2C" w:rsidRDefault="007E1C2C"/>
    <w:sectPr w:rsidR="007E1C2C" w:rsidSect="007E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7BB"/>
    <w:rsid w:val="000677BB"/>
    <w:rsid w:val="007E1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2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7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67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ress">
    <w:name w:val="address"/>
    <w:basedOn w:val="a"/>
    <w:rsid w:val="00067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2020-12-15T23:06:00Z</dcterms:created>
  <dcterms:modified xsi:type="dcterms:W3CDTF">2020-12-15T23:06:00Z</dcterms:modified>
</cp:coreProperties>
</file>